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488" w:rsidRPr="00DB2F0D" w:rsidRDefault="00A37488" w:rsidP="00A37488">
      <w:pPr>
        <w:spacing w:line="228" w:lineRule="auto"/>
        <w:jc w:val="right"/>
        <w:rPr>
          <w:rFonts w:ascii="Times New Roman CYR" w:hAnsi="Times New Roman CYR" w:cs="Times New Roman CYR"/>
          <w:b/>
          <w:bCs/>
          <w:sz w:val="28"/>
          <w:szCs w:val="28"/>
        </w:rPr>
      </w:pPr>
      <w:bookmarkStart w:id="0" w:name="b13"/>
      <w:r w:rsidRPr="00EE06D7">
        <w:rPr>
          <w:rFonts w:ascii="Times New Roman CYR" w:hAnsi="Times New Roman CYR" w:cs="Times New Roman CYR"/>
          <w:b/>
          <w:bCs/>
          <w:sz w:val="28"/>
          <w:szCs w:val="28"/>
        </w:rPr>
        <w:t>Форма 13</w:t>
      </w:r>
    </w:p>
    <w:bookmarkEnd w:id="0"/>
    <w:p w:rsidR="00A37488" w:rsidRDefault="00A37488" w:rsidP="00A37488">
      <w:pPr>
        <w:spacing w:line="312" w:lineRule="auto"/>
        <w:ind w:firstLine="567"/>
        <w:jc w:val="both"/>
        <w:rPr>
          <w:sz w:val="22"/>
          <w:szCs w:val="22"/>
          <w:highlight w:val="yellow"/>
        </w:rPr>
      </w:pPr>
    </w:p>
    <w:p w:rsidR="00A37488" w:rsidRPr="00FE0BDC" w:rsidRDefault="00A37488" w:rsidP="00A37488">
      <w:pPr>
        <w:spacing w:line="312" w:lineRule="auto"/>
        <w:ind w:firstLine="567"/>
        <w:jc w:val="both"/>
        <w:rPr>
          <w:b/>
          <w:sz w:val="22"/>
          <w:szCs w:val="22"/>
        </w:rPr>
      </w:pPr>
      <w:r w:rsidRPr="00FE0BDC">
        <w:rPr>
          <w:b/>
          <w:sz w:val="22"/>
          <w:szCs w:val="22"/>
        </w:rPr>
        <w:t>Форма документов соответствую требованиям статьи 60 «Документы об образовании и (или) о квалификации. Документы об обучении» Федерального закона от 29.12.2012 г. № 273-ФЗ "Об образовании в Российской Федерации»</w:t>
      </w:r>
    </w:p>
    <w:p w:rsidR="00A37488" w:rsidRPr="00DB2F0D" w:rsidRDefault="00A37488" w:rsidP="00A37488">
      <w:pPr>
        <w:spacing w:line="228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37488" w:rsidRPr="00DB2F0D" w:rsidRDefault="00A37488" w:rsidP="00A37488">
      <w:pPr>
        <w:spacing w:line="228" w:lineRule="auto"/>
        <w:ind w:firstLine="113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C6207">
        <w:rPr>
          <w:rFonts w:eastAsia="Calibri"/>
          <w:bCs/>
          <w:noProof/>
          <w:szCs w:val="22"/>
        </w:rPr>
        <w:drawing>
          <wp:inline distT="0" distB="0" distL="0" distR="0" wp14:anchorId="12DD226F" wp14:editId="487EB558">
            <wp:extent cx="2844000" cy="1886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видетельство — обучение — ОБРАЗЕЦ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18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2F0D">
        <w:rPr>
          <w:rFonts w:ascii="Times New Roman CYR" w:hAnsi="Times New Roman CYR" w:cs="Times New Roman CYR"/>
          <w:b/>
          <w:bCs/>
          <w:sz w:val="28"/>
          <w:szCs w:val="28"/>
        </w:rPr>
        <w:t xml:space="preserve">  </w:t>
      </w:r>
      <w:r w:rsidRPr="009C6207">
        <w:rPr>
          <w:rFonts w:eastAsia="Calibri"/>
          <w:bCs/>
          <w:noProof/>
          <w:szCs w:val="22"/>
        </w:rPr>
        <w:drawing>
          <wp:inline distT="0" distB="0" distL="0" distR="0" wp14:anchorId="3FFFD393" wp14:editId="546489BD">
            <wp:extent cx="2844000" cy="1886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видетельство — повышение квалификации — ОБРАЗЕЦ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18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488" w:rsidRPr="00DB2F0D" w:rsidRDefault="00A37488" w:rsidP="00A37488">
      <w:pPr>
        <w:spacing w:line="228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37488" w:rsidRPr="00DB2F0D" w:rsidRDefault="00A37488" w:rsidP="00A37488">
      <w:pPr>
        <w:spacing w:line="228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C6207">
        <w:rPr>
          <w:rFonts w:eastAsia="Calibri"/>
          <w:bCs/>
          <w:noProof/>
          <w:szCs w:val="22"/>
        </w:rPr>
        <w:drawing>
          <wp:inline distT="0" distB="0" distL="0" distR="0" wp14:anchorId="3005019C" wp14:editId="4B1B915E">
            <wp:extent cx="2844000" cy="1886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видетельство — переподготовка — ОБРАЗЕЦ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18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488" w:rsidRPr="00DB2F0D" w:rsidRDefault="00A37488" w:rsidP="00A37488">
      <w:pPr>
        <w:spacing w:line="228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37488" w:rsidRPr="00DB2F0D" w:rsidRDefault="00A37488" w:rsidP="00A37488">
      <w:pPr>
        <w:tabs>
          <w:tab w:val="left" w:pos="1620"/>
        </w:tabs>
        <w:ind w:firstLine="567"/>
        <w:jc w:val="both"/>
        <w:rPr>
          <w:rFonts w:ascii="Times New Roman CYR" w:hAnsi="Times New Roman CYR" w:cs="Times New Roman CYR"/>
          <w:bCs/>
        </w:rPr>
      </w:pPr>
      <w:r w:rsidRPr="00DB2F0D">
        <w:rPr>
          <w:rFonts w:ascii="Times New Roman CYR" w:hAnsi="Times New Roman CYR" w:cs="Times New Roman CYR"/>
          <w:bCs/>
        </w:rPr>
        <w:t>Необходимость указания типа буровой установки в свидетельстве (дипломе) определяется Заказчиком.</w:t>
      </w:r>
    </w:p>
    <w:p w:rsidR="00A37488" w:rsidRPr="00DB2F0D" w:rsidRDefault="00A37488" w:rsidP="00A37488">
      <w:pPr>
        <w:pStyle w:val="2"/>
        <w:spacing w:after="0" w:line="240" w:lineRule="auto"/>
        <w:ind w:left="0" w:firstLine="567"/>
        <w:jc w:val="both"/>
        <w:rPr>
          <w:rFonts w:ascii="Times New Roman CYR" w:hAnsi="Times New Roman CYR" w:cs="Times New Roman CYR"/>
        </w:rPr>
      </w:pPr>
      <w:r w:rsidRPr="00DB2F0D">
        <w:rPr>
          <w:rFonts w:ascii="Times New Roman CYR" w:hAnsi="Times New Roman CYR" w:cs="Times New Roman CYR"/>
        </w:rPr>
        <w:t xml:space="preserve">Данные свидетельства (или диплома) регистрируются в </w:t>
      </w:r>
      <w:r w:rsidRPr="00DB2F0D">
        <w:rPr>
          <w:rFonts w:ascii="Times New Roman CYR" w:hAnsi="Times New Roman CYR" w:cs="Times New Roman CYR"/>
          <w:b/>
        </w:rPr>
        <w:t>«Федеральном реестре сведений о документах об образовании и (или) о квалификации, документах об обучении»</w:t>
      </w:r>
      <w:r w:rsidRPr="00DB2F0D">
        <w:rPr>
          <w:rFonts w:ascii="Times New Roman CYR" w:hAnsi="Times New Roman CYR" w:cs="Times New Roman CYR"/>
        </w:rPr>
        <w:t>.</w:t>
      </w:r>
    </w:p>
    <w:p w:rsidR="00A37488" w:rsidRPr="00DB2F0D" w:rsidRDefault="00A37488" w:rsidP="00A37488">
      <w:pPr>
        <w:pStyle w:val="2"/>
        <w:spacing w:after="0" w:line="240" w:lineRule="auto"/>
        <w:ind w:left="0" w:firstLine="567"/>
        <w:jc w:val="both"/>
        <w:rPr>
          <w:rFonts w:ascii="Times New Roman CYR" w:hAnsi="Times New Roman CYR" w:cs="Times New Roman CYR"/>
        </w:rPr>
      </w:pPr>
      <w:r w:rsidRPr="00DB2F0D">
        <w:rPr>
          <w:rFonts w:ascii="Times New Roman CYR" w:hAnsi="Times New Roman CYR" w:cs="Times New Roman CYR"/>
        </w:rPr>
        <w:t>Машинистам передвижных буровых установок необходимо также иметь права водителя или тракториста в зависимости от типа транспортной базы установки.</w:t>
      </w:r>
    </w:p>
    <w:p w:rsidR="00A37488" w:rsidRPr="00DB2F0D" w:rsidRDefault="00A37488" w:rsidP="00A37488">
      <w:pPr>
        <w:ind w:firstLine="567"/>
        <w:jc w:val="both"/>
        <w:rPr>
          <w:rFonts w:ascii="Times New Roman CYR" w:hAnsi="Times New Roman CYR" w:cs="Times New Roman CYR"/>
        </w:rPr>
      </w:pPr>
      <w:r w:rsidRPr="00DB2F0D">
        <w:rPr>
          <w:rFonts w:ascii="Times New Roman CYR" w:hAnsi="Times New Roman CYR" w:cs="Times New Roman CYR"/>
        </w:rPr>
        <w:t xml:space="preserve">При работе на самоходной буровой установки на базе трактора право на работу по профессии машинист буровой установки подтверждается свидетельством о прохождении обучения по профессии тракторист категорий С или Е и полученным в </w:t>
      </w:r>
      <w:proofErr w:type="spellStart"/>
      <w:r w:rsidRPr="00DB2F0D">
        <w:rPr>
          <w:rFonts w:ascii="Times New Roman CYR" w:hAnsi="Times New Roman CYR" w:cs="Times New Roman CYR"/>
        </w:rPr>
        <w:t>Гостехнадзоре</w:t>
      </w:r>
      <w:proofErr w:type="spellEnd"/>
      <w:r w:rsidRPr="00DB2F0D">
        <w:rPr>
          <w:rFonts w:ascii="Times New Roman CYR" w:hAnsi="Times New Roman CYR" w:cs="Times New Roman CYR"/>
        </w:rPr>
        <w:t xml:space="preserve"> удостоверением тракториста-машиниста (тракториста) с соответствующими разрешающими отметками, проставленными на основании квалификационного свидетельства с разрядом.</w:t>
      </w:r>
    </w:p>
    <w:p w:rsidR="00A73DE0" w:rsidRDefault="00A73DE0">
      <w:bookmarkStart w:id="1" w:name="_GoBack"/>
      <w:bookmarkEnd w:id="1"/>
    </w:p>
    <w:sectPr w:rsidR="00A73D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488"/>
    <w:rsid w:val="00A37488"/>
    <w:rsid w:val="00A73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194E30-C28A-4B60-85DE-F276D1005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4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A3748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A3748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2022-01-12T08:00:00Z</dcterms:created>
  <dcterms:modified xsi:type="dcterms:W3CDTF">2022-01-12T08:01:00Z</dcterms:modified>
</cp:coreProperties>
</file>